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D4" w:rsidRDefault="00B872D4">
      <w:pPr>
        <w:pStyle w:val="Heading1"/>
        <w:jc w:val="center"/>
      </w:pPr>
      <w:bookmarkStart w:id="0" w:name="_GoBack"/>
      <w:bookmarkEnd w:id="0"/>
    </w:p>
    <w:p w:rsidR="0063107C" w:rsidRPr="00DF0210" w:rsidRDefault="0063107C">
      <w:pPr>
        <w:pStyle w:val="Heading1"/>
        <w:jc w:val="center"/>
      </w:pPr>
      <w:r w:rsidRPr="00DF0210">
        <w:t>DOWN EAST PARTNERSHIP FOR CHILDREN</w:t>
      </w:r>
    </w:p>
    <w:p w:rsidR="0063107C" w:rsidRPr="00DF0210" w:rsidRDefault="0063107C">
      <w:pPr>
        <w:pStyle w:val="Heading1"/>
      </w:pPr>
    </w:p>
    <w:p w:rsidR="0063107C" w:rsidRPr="00DF0210" w:rsidRDefault="0063107C">
      <w:pPr>
        <w:pStyle w:val="Heading1"/>
      </w:pPr>
      <w:r w:rsidRPr="00DF0210">
        <w:t>POSITION:</w:t>
      </w:r>
      <w:r w:rsidRPr="00DF0210">
        <w:tab/>
      </w:r>
      <w:r w:rsidRPr="00DF0210">
        <w:tab/>
      </w:r>
      <w:r w:rsidRPr="00DF0210">
        <w:tab/>
      </w:r>
      <w:r w:rsidR="00667D92" w:rsidRPr="00DF0210">
        <w:t xml:space="preserve">Ready </w:t>
      </w:r>
      <w:r w:rsidRPr="00DF0210">
        <w:t>Communit</w:t>
      </w:r>
      <w:r w:rsidR="00667D92" w:rsidRPr="00DF0210">
        <w:t xml:space="preserve">ies </w:t>
      </w:r>
      <w:r w:rsidR="009E7C7D" w:rsidRPr="00DF0210">
        <w:t>Specialist</w:t>
      </w:r>
    </w:p>
    <w:p w:rsidR="0063107C" w:rsidRPr="00DF0210" w:rsidRDefault="0063107C">
      <w:pPr>
        <w:rPr>
          <w:sz w:val="24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REPORTS TO:</w:t>
      </w:r>
      <w:r w:rsidRPr="00DF0210">
        <w:rPr>
          <w:sz w:val="24"/>
        </w:rPr>
        <w:tab/>
      </w:r>
      <w:r w:rsidRPr="00DF0210">
        <w:rPr>
          <w:sz w:val="24"/>
        </w:rPr>
        <w:tab/>
      </w:r>
      <w:r w:rsidR="00667D92" w:rsidRPr="00DF0210">
        <w:rPr>
          <w:sz w:val="24"/>
        </w:rPr>
        <w:t xml:space="preserve">Ready </w:t>
      </w:r>
      <w:r w:rsidR="00510B61" w:rsidRPr="00DF0210">
        <w:rPr>
          <w:sz w:val="24"/>
        </w:rPr>
        <w:t>Communit</w:t>
      </w:r>
      <w:r w:rsidR="00667D92" w:rsidRPr="00DF0210">
        <w:rPr>
          <w:sz w:val="24"/>
        </w:rPr>
        <w:t>ies Coordinator</w:t>
      </w:r>
    </w:p>
    <w:p w:rsidR="0063107C" w:rsidRPr="00DF0210" w:rsidRDefault="0063107C">
      <w:pPr>
        <w:rPr>
          <w:sz w:val="24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CLASSIFICATION:</w:t>
      </w:r>
      <w:r w:rsidRPr="00DF0210">
        <w:rPr>
          <w:sz w:val="24"/>
        </w:rPr>
        <w:tab/>
      </w:r>
      <w:r w:rsidRPr="00DF0210">
        <w:rPr>
          <w:sz w:val="24"/>
        </w:rPr>
        <w:tab/>
      </w:r>
      <w:r w:rsidR="00667D92" w:rsidRPr="00DF0210">
        <w:rPr>
          <w:sz w:val="24"/>
        </w:rPr>
        <w:t>Non-</w:t>
      </w:r>
      <w:r w:rsidRPr="00DF0210">
        <w:rPr>
          <w:sz w:val="24"/>
        </w:rPr>
        <w:t>Exempt</w:t>
      </w:r>
    </w:p>
    <w:p w:rsidR="0063107C" w:rsidRPr="00DF0210" w:rsidRDefault="0063107C">
      <w:pPr>
        <w:rPr>
          <w:sz w:val="24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HOURS PER WEEK:</w:t>
      </w:r>
      <w:r w:rsidRPr="00DF0210">
        <w:rPr>
          <w:sz w:val="24"/>
        </w:rPr>
        <w:tab/>
      </w:r>
      <w:r w:rsidRPr="00DF0210">
        <w:rPr>
          <w:sz w:val="24"/>
        </w:rPr>
        <w:tab/>
        <w:t>40 Hours</w:t>
      </w:r>
    </w:p>
    <w:p w:rsidR="0063107C" w:rsidRPr="00DF0210" w:rsidRDefault="0063107C">
      <w:pPr>
        <w:rPr>
          <w:sz w:val="24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DATE:</w:t>
      </w:r>
      <w:r w:rsidRPr="00DF0210">
        <w:rPr>
          <w:sz w:val="24"/>
        </w:rPr>
        <w:tab/>
      </w:r>
      <w:r w:rsidRPr="00DF0210">
        <w:rPr>
          <w:sz w:val="24"/>
        </w:rPr>
        <w:tab/>
      </w:r>
      <w:r w:rsidRPr="00DF0210">
        <w:rPr>
          <w:sz w:val="24"/>
        </w:rPr>
        <w:tab/>
      </w:r>
      <w:r w:rsidRPr="00DF0210">
        <w:rPr>
          <w:sz w:val="24"/>
        </w:rPr>
        <w:tab/>
        <w:t>_____________________________________________</w:t>
      </w:r>
    </w:p>
    <w:p w:rsidR="0063107C" w:rsidRPr="00DF0210" w:rsidRDefault="0063107C">
      <w:pPr>
        <w:rPr>
          <w:sz w:val="24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APPROVED:</w:t>
      </w:r>
      <w:r w:rsidRPr="00DF0210">
        <w:rPr>
          <w:sz w:val="24"/>
        </w:rPr>
        <w:tab/>
      </w:r>
      <w:r w:rsidRPr="00DF0210">
        <w:rPr>
          <w:sz w:val="24"/>
        </w:rPr>
        <w:tab/>
      </w:r>
      <w:r w:rsidRPr="00DF0210">
        <w:rPr>
          <w:sz w:val="24"/>
        </w:rPr>
        <w:tab/>
        <w:t>_____________________________________________</w:t>
      </w:r>
    </w:p>
    <w:p w:rsidR="0063107C" w:rsidRPr="00DF0210" w:rsidRDefault="0063107C">
      <w:pPr>
        <w:rPr>
          <w:sz w:val="24"/>
        </w:rPr>
      </w:pPr>
    </w:p>
    <w:p w:rsidR="00C61056" w:rsidRDefault="0063107C" w:rsidP="00C61056">
      <w:pPr>
        <w:rPr>
          <w:sz w:val="24"/>
        </w:rPr>
      </w:pPr>
      <w:r w:rsidRPr="00DF0210">
        <w:rPr>
          <w:sz w:val="24"/>
        </w:rPr>
        <w:t>PRIMARY PURPOSE:</w:t>
      </w:r>
    </w:p>
    <w:p w:rsidR="0063107C" w:rsidRPr="00DF0210" w:rsidRDefault="001A3967" w:rsidP="00C61056">
      <w:pPr>
        <w:rPr>
          <w:sz w:val="24"/>
        </w:rPr>
      </w:pPr>
      <w:r w:rsidRPr="00DF0210">
        <w:rPr>
          <w:sz w:val="24"/>
        </w:rPr>
        <w:t>Identify</w:t>
      </w:r>
      <w:r w:rsidR="00B54C49" w:rsidRPr="00DF0210">
        <w:rPr>
          <w:sz w:val="24"/>
        </w:rPr>
        <w:t xml:space="preserve"> and facilitate training for</w:t>
      </w:r>
      <w:r w:rsidR="0063107C" w:rsidRPr="00DF0210">
        <w:rPr>
          <w:sz w:val="24"/>
        </w:rPr>
        <w:t xml:space="preserve"> local leadership </w:t>
      </w:r>
      <w:r w:rsidR="008816E9" w:rsidRPr="00DF0210">
        <w:rPr>
          <w:sz w:val="24"/>
        </w:rPr>
        <w:t xml:space="preserve">to support </w:t>
      </w:r>
      <w:r w:rsidR="006904C0" w:rsidRPr="00DF0210">
        <w:rPr>
          <w:sz w:val="24"/>
        </w:rPr>
        <w:t>q</w:t>
      </w:r>
      <w:r w:rsidR="00667CE0">
        <w:rPr>
          <w:sz w:val="24"/>
        </w:rPr>
        <w:t xml:space="preserve">uality early education </w:t>
      </w:r>
      <w:r w:rsidR="002B0F19">
        <w:rPr>
          <w:sz w:val="24"/>
        </w:rPr>
        <w:t xml:space="preserve">and family support </w:t>
      </w:r>
      <w:r w:rsidR="00667CE0">
        <w:rPr>
          <w:sz w:val="24"/>
        </w:rPr>
        <w:t>programs</w:t>
      </w:r>
      <w:r w:rsidR="002B0F19">
        <w:rPr>
          <w:sz w:val="24"/>
        </w:rPr>
        <w:t>, SNAP-ED</w:t>
      </w:r>
      <w:r w:rsidR="00667CE0">
        <w:rPr>
          <w:sz w:val="24"/>
        </w:rPr>
        <w:t xml:space="preserve">, advocacy and health </w:t>
      </w:r>
      <w:r w:rsidR="006904C0" w:rsidRPr="00DF0210">
        <w:rPr>
          <w:sz w:val="24"/>
        </w:rPr>
        <w:t>through grade</w:t>
      </w:r>
      <w:r w:rsidR="005D33F4" w:rsidRPr="00DF0210">
        <w:rPr>
          <w:sz w:val="24"/>
        </w:rPr>
        <w:t xml:space="preserve"> </w:t>
      </w:r>
      <w:r w:rsidR="002B0F19">
        <w:rPr>
          <w:sz w:val="24"/>
        </w:rPr>
        <w:t>3.  This position is responsible for establishing and maintain</w:t>
      </w:r>
      <w:r w:rsidR="004643AB">
        <w:rPr>
          <w:sz w:val="24"/>
        </w:rPr>
        <w:t>ing</w:t>
      </w:r>
      <w:r w:rsidR="002B0F19">
        <w:rPr>
          <w:sz w:val="24"/>
        </w:rPr>
        <w:t xml:space="preserve"> community outreach via </w:t>
      </w:r>
      <w:r w:rsidR="00667CE0">
        <w:rPr>
          <w:sz w:val="24"/>
        </w:rPr>
        <w:t>educational foru</w:t>
      </w:r>
      <w:r w:rsidR="002B0F19">
        <w:rPr>
          <w:sz w:val="24"/>
        </w:rPr>
        <w:t xml:space="preserve">ms, </w:t>
      </w:r>
      <w:r w:rsidR="00667CE0">
        <w:rPr>
          <w:sz w:val="24"/>
        </w:rPr>
        <w:t>supporting the Latino and Hispanic Outreach Committee</w:t>
      </w:r>
      <w:r w:rsidR="002B0F19">
        <w:rPr>
          <w:sz w:val="24"/>
        </w:rPr>
        <w:t>, and supporting the School Community teams and other community/neighborhood groups and agencies</w:t>
      </w:r>
      <w:r w:rsidR="006904C0" w:rsidRPr="00DF0210">
        <w:rPr>
          <w:sz w:val="24"/>
        </w:rPr>
        <w:t>.</w:t>
      </w:r>
      <w:r w:rsidR="0063107C" w:rsidRPr="00DF0210">
        <w:rPr>
          <w:sz w:val="24"/>
        </w:rPr>
        <w:t xml:space="preserve">  This position will oversee </w:t>
      </w:r>
      <w:r w:rsidR="009E7C7D" w:rsidRPr="00DF0210">
        <w:rPr>
          <w:sz w:val="24"/>
        </w:rPr>
        <w:t xml:space="preserve">the </w:t>
      </w:r>
      <w:r w:rsidR="00DF0210" w:rsidRPr="00DF0210">
        <w:rPr>
          <w:sz w:val="24"/>
        </w:rPr>
        <w:t xml:space="preserve">coordination of the </w:t>
      </w:r>
      <w:r w:rsidR="00D44E26" w:rsidRPr="00DF0210">
        <w:rPr>
          <w:sz w:val="24"/>
        </w:rPr>
        <w:t>Fai</w:t>
      </w:r>
      <w:r w:rsidR="002B0F19">
        <w:rPr>
          <w:sz w:val="24"/>
        </w:rPr>
        <w:t xml:space="preserve">th-Based Initiative, </w:t>
      </w:r>
      <w:r w:rsidR="00DF0210" w:rsidRPr="00DF0210">
        <w:rPr>
          <w:sz w:val="24"/>
        </w:rPr>
        <w:t xml:space="preserve">the </w:t>
      </w:r>
      <w:r w:rsidR="00D44E26" w:rsidRPr="00DF0210">
        <w:rPr>
          <w:sz w:val="24"/>
        </w:rPr>
        <w:t xml:space="preserve">Latino &amp; </w:t>
      </w:r>
      <w:r w:rsidR="00D44E26" w:rsidRPr="00A85A8F">
        <w:rPr>
          <w:sz w:val="24"/>
        </w:rPr>
        <w:t xml:space="preserve">Hispanic Outreach Committee, </w:t>
      </w:r>
      <w:r w:rsidR="004643AB" w:rsidRPr="00A85A8F">
        <w:rPr>
          <w:sz w:val="24"/>
        </w:rPr>
        <w:t>coordinate, implement and support Faithful Families, assist with community partners for School Community Teams,</w:t>
      </w:r>
      <w:r w:rsidR="004643AB">
        <w:rPr>
          <w:sz w:val="24"/>
        </w:rPr>
        <w:t xml:space="preserve"> </w:t>
      </w:r>
      <w:r w:rsidR="00DF0210" w:rsidRPr="00DF0210">
        <w:rPr>
          <w:sz w:val="24"/>
        </w:rPr>
        <w:t>outreach programs</w:t>
      </w:r>
      <w:r w:rsidR="00667CE0">
        <w:rPr>
          <w:sz w:val="24"/>
        </w:rPr>
        <w:t>,</w:t>
      </w:r>
      <w:r w:rsidR="00DF0210" w:rsidRPr="00DF0210">
        <w:rPr>
          <w:sz w:val="24"/>
        </w:rPr>
        <w:t xml:space="preserve"> assist with </w:t>
      </w:r>
      <w:r w:rsidR="006904C0" w:rsidRPr="00DF0210">
        <w:rPr>
          <w:sz w:val="24"/>
        </w:rPr>
        <w:t xml:space="preserve">Community </w:t>
      </w:r>
      <w:r w:rsidR="002B0F19">
        <w:rPr>
          <w:sz w:val="24"/>
        </w:rPr>
        <w:t xml:space="preserve">Fellows </w:t>
      </w:r>
      <w:r w:rsidR="00667CE0">
        <w:rPr>
          <w:sz w:val="24"/>
        </w:rPr>
        <w:t>as needed and identify volunt</w:t>
      </w:r>
      <w:r w:rsidR="00EB78E2">
        <w:rPr>
          <w:sz w:val="24"/>
        </w:rPr>
        <w:t>eers for community-based action based upon DEPC’s mission and goals</w:t>
      </w:r>
      <w:r w:rsidR="004643AB">
        <w:rPr>
          <w:sz w:val="24"/>
        </w:rPr>
        <w:t xml:space="preserve"> and.</w:t>
      </w:r>
    </w:p>
    <w:p w:rsidR="0063107C" w:rsidRPr="00DF0210" w:rsidRDefault="0063107C">
      <w:pPr>
        <w:rPr>
          <w:sz w:val="24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ABILITIES NEEDED:</w:t>
      </w:r>
    </w:p>
    <w:p w:rsidR="0063107C" w:rsidRPr="00DF0210" w:rsidRDefault="0063107C">
      <w:pPr>
        <w:numPr>
          <w:ilvl w:val="0"/>
          <w:numId w:val="2"/>
        </w:numPr>
        <w:rPr>
          <w:sz w:val="24"/>
        </w:rPr>
      </w:pPr>
      <w:r w:rsidRPr="00DF0210">
        <w:rPr>
          <w:sz w:val="24"/>
        </w:rPr>
        <w:t>Excellent verbal and written communication</w:t>
      </w:r>
    </w:p>
    <w:p w:rsidR="0063107C" w:rsidRDefault="0063107C">
      <w:pPr>
        <w:numPr>
          <w:ilvl w:val="0"/>
          <w:numId w:val="2"/>
        </w:numPr>
        <w:rPr>
          <w:sz w:val="24"/>
        </w:rPr>
      </w:pPr>
      <w:r w:rsidRPr="00DF0210">
        <w:rPr>
          <w:sz w:val="24"/>
        </w:rPr>
        <w:t xml:space="preserve">Excellent organizational </w:t>
      </w:r>
      <w:r w:rsidR="00FF30ED">
        <w:rPr>
          <w:sz w:val="24"/>
        </w:rPr>
        <w:t xml:space="preserve">&amp; time management </w:t>
      </w:r>
      <w:r w:rsidRPr="00DF0210">
        <w:rPr>
          <w:sz w:val="24"/>
        </w:rPr>
        <w:t>skills</w:t>
      </w:r>
    </w:p>
    <w:p w:rsidR="00FF30ED" w:rsidRDefault="0069455F" w:rsidP="00FF30E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Attention to detail</w:t>
      </w:r>
    </w:p>
    <w:p w:rsidR="00015646" w:rsidRDefault="00015646" w:rsidP="0001564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Able to multi-task</w:t>
      </w:r>
    </w:p>
    <w:p w:rsidR="00015646" w:rsidRPr="00015646" w:rsidRDefault="00015646" w:rsidP="00015646">
      <w:pPr>
        <w:numPr>
          <w:ilvl w:val="0"/>
          <w:numId w:val="2"/>
        </w:numPr>
        <w:rPr>
          <w:sz w:val="24"/>
        </w:rPr>
      </w:pPr>
      <w:r>
        <w:rPr>
          <w:rFonts w:ascii="Georgia" w:hAnsi="Georgia"/>
          <w:sz w:val="22"/>
        </w:rPr>
        <w:t>Adaptable to change</w:t>
      </w:r>
    </w:p>
    <w:p w:rsidR="00015646" w:rsidRPr="00015646" w:rsidRDefault="00015646" w:rsidP="00015646">
      <w:pPr>
        <w:numPr>
          <w:ilvl w:val="0"/>
          <w:numId w:val="2"/>
        </w:numPr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>W</w:t>
      </w:r>
      <w:r w:rsidRPr="00DF0210">
        <w:rPr>
          <w:rFonts w:ascii="Georgia" w:hAnsi="Georgia"/>
          <w:sz w:val="22"/>
        </w:rPr>
        <w:t>ork independently</w:t>
      </w:r>
      <w:r>
        <w:rPr>
          <w:rFonts w:ascii="Georgia" w:hAnsi="Georgia"/>
          <w:sz w:val="22"/>
        </w:rPr>
        <w:t>/Self Starter</w:t>
      </w:r>
    </w:p>
    <w:p w:rsidR="0063107C" w:rsidRPr="00DF0210" w:rsidRDefault="00B872D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  <w:r w:rsidR="00FE3C78" w:rsidRPr="00A85A8F">
        <w:rPr>
          <w:sz w:val="24"/>
        </w:rPr>
        <w:t>uilding</w:t>
      </w:r>
      <w:r w:rsidR="00015646">
        <w:rPr>
          <w:sz w:val="24"/>
        </w:rPr>
        <w:t>/maintaining</w:t>
      </w:r>
      <w:r w:rsidR="00FE3C78" w:rsidRPr="00A85A8F">
        <w:rPr>
          <w:sz w:val="24"/>
        </w:rPr>
        <w:t xml:space="preserve"> relationships</w:t>
      </w:r>
      <w:r w:rsidR="00FE3C78">
        <w:rPr>
          <w:sz w:val="24"/>
        </w:rPr>
        <w:t xml:space="preserve"> with</w:t>
      </w:r>
      <w:r w:rsidR="0063107C" w:rsidRPr="00DF0210">
        <w:rPr>
          <w:sz w:val="24"/>
        </w:rPr>
        <w:t xml:space="preserve"> community groups</w:t>
      </w:r>
      <w:r w:rsidR="00EB78E2">
        <w:rPr>
          <w:sz w:val="24"/>
        </w:rPr>
        <w:t>/agencies</w:t>
      </w:r>
      <w:r w:rsidR="0063107C" w:rsidRPr="00DF0210">
        <w:rPr>
          <w:sz w:val="24"/>
        </w:rPr>
        <w:t xml:space="preserve"> including the faith community</w:t>
      </w:r>
    </w:p>
    <w:p w:rsidR="0063107C" w:rsidRPr="00EB78E2" w:rsidRDefault="0069455F">
      <w:pPr>
        <w:numPr>
          <w:ilvl w:val="0"/>
          <w:numId w:val="9"/>
        </w:numPr>
        <w:rPr>
          <w:sz w:val="24"/>
        </w:rPr>
      </w:pPr>
      <w:r>
        <w:rPr>
          <w:rFonts w:ascii="Georgia" w:hAnsi="Georgia"/>
          <w:sz w:val="22"/>
        </w:rPr>
        <w:t>W</w:t>
      </w:r>
      <w:r w:rsidR="0063107C" w:rsidRPr="00DF0210">
        <w:rPr>
          <w:rFonts w:ascii="Georgia" w:hAnsi="Georgia"/>
          <w:sz w:val="22"/>
        </w:rPr>
        <w:t>ork as part of a team</w:t>
      </w:r>
      <w:r w:rsidR="00EF7085">
        <w:rPr>
          <w:rFonts w:ascii="Georgia" w:hAnsi="Georgia"/>
          <w:sz w:val="22"/>
        </w:rPr>
        <w:t xml:space="preserve"> (inclusive of Ready Schools, HKC, and Ready Communities)</w:t>
      </w:r>
    </w:p>
    <w:p w:rsidR="0063107C" w:rsidRPr="00DF0210" w:rsidRDefault="0069455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Strength-based approach for</w:t>
      </w:r>
      <w:r w:rsidR="0063107C" w:rsidRPr="00DF0210">
        <w:rPr>
          <w:sz w:val="24"/>
        </w:rPr>
        <w:t xml:space="preserve"> working with families, communities and service providers</w:t>
      </w:r>
    </w:p>
    <w:p w:rsidR="00E9597B" w:rsidRDefault="00B872D4" w:rsidP="00E9597B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Culturally</w:t>
      </w:r>
      <w:r w:rsidR="00E9597B" w:rsidRPr="00DF0210">
        <w:rPr>
          <w:color w:val="000000"/>
          <w:sz w:val="24"/>
          <w:szCs w:val="24"/>
        </w:rPr>
        <w:t xml:space="preserve"> sensitive practices </w:t>
      </w:r>
    </w:p>
    <w:p w:rsidR="00015646" w:rsidRPr="00015646" w:rsidRDefault="00015646" w:rsidP="0001564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Mobilize and facilitate diverse groups of people</w:t>
      </w:r>
    </w:p>
    <w:p w:rsidR="005D33F4" w:rsidRPr="00DF0210" w:rsidRDefault="00B872D4" w:rsidP="005D33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Work</w:t>
      </w:r>
      <w:r w:rsidR="005D33F4" w:rsidRPr="00DF0210">
        <w:rPr>
          <w:sz w:val="24"/>
        </w:rPr>
        <w:t xml:space="preserve"> with </w:t>
      </w:r>
      <w:r w:rsidR="00015646">
        <w:rPr>
          <w:sz w:val="24"/>
        </w:rPr>
        <w:t>multiple levels of staff</w:t>
      </w:r>
      <w:r w:rsidR="005D33F4" w:rsidRPr="00DF0210">
        <w:rPr>
          <w:sz w:val="24"/>
        </w:rPr>
        <w:t xml:space="preserve"> and with cross stakeholder collaboration</w:t>
      </w:r>
    </w:p>
    <w:p w:rsidR="005D33F4" w:rsidRPr="00DF0210" w:rsidRDefault="00B872D4" w:rsidP="005D33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Public Speaking proficiency</w:t>
      </w:r>
    </w:p>
    <w:p w:rsidR="005D33F4" w:rsidRDefault="009F62F4" w:rsidP="005D33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Computer proficiency/social media proficiency</w:t>
      </w:r>
    </w:p>
    <w:p w:rsidR="00015646" w:rsidRDefault="00015646" w:rsidP="00015646">
      <w:pPr>
        <w:rPr>
          <w:sz w:val="24"/>
        </w:rPr>
      </w:pPr>
    </w:p>
    <w:p w:rsidR="00015646" w:rsidRPr="00DF0210" w:rsidRDefault="00015646" w:rsidP="00015646">
      <w:pPr>
        <w:rPr>
          <w:sz w:val="24"/>
        </w:rPr>
      </w:pPr>
    </w:p>
    <w:p w:rsidR="00EB78E2" w:rsidRPr="00DF0210" w:rsidRDefault="00EB78E2">
      <w:pPr>
        <w:rPr>
          <w:sz w:val="24"/>
        </w:rPr>
      </w:pPr>
    </w:p>
    <w:p w:rsidR="00EB78E2" w:rsidRPr="00DF0210" w:rsidRDefault="00EB78E2" w:rsidP="00EB78E2">
      <w:pPr>
        <w:rPr>
          <w:sz w:val="24"/>
        </w:rPr>
      </w:pPr>
      <w:r w:rsidRPr="00DF0210">
        <w:rPr>
          <w:sz w:val="24"/>
        </w:rPr>
        <w:lastRenderedPageBreak/>
        <w:t>READY COMMUNITIES SPECIALIST</w:t>
      </w:r>
    </w:p>
    <w:p w:rsidR="00EB78E2" w:rsidRDefault="00EB78E2" w:rsidP="00EB78E2">
      <w:pPr>
        <w:rPr>
          <w:sz w:val="24"/>
        </w:rPr>
      </w:pPr>
      <w:r w:rsidRPr="00DF0210">
        <w:rPr>
          <w:sz w:val="24"/>
        </w:rPr>
        <w:t>Page 2</w:t>
      </w:r>
    </w:p>
    <w:p w:rsidR="00EB78E2" w:rsidRDefault="00EB78E2" w:rsidP="00EB78E2">
      <w:pPr>
        <w:rPr>
          <w:sz w:val="24"/>
        </w:rPr>
      </w:pPr>
    </w:p>
    <w:p w:rsidR="00EF7085" w:rsidRPr="00DF0210" w:rsidRDefault="00EF7085" w:rsidP="00EB78E2">
      <w:pPr>
        <w:rPr>
          <w:sz w:val="24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WORK EXPERIENCE REQUIREMENTS:</w:t>
      </w:r>
    </w:p>
    <w:p w:rsidR="0063107C" w:rsidRPr="00DF0210" w:rsidRDefault="009E7C7D">
      <w:pPr>
        <w:numPr>
          <w:ilvl w:val="0"/>
          <w:numId w:val="3"/>
        </w:numPr>
        <w:rPr>
          <w:sz w:val="24"/>
        </w:rPr>
      </w:pPr>
      <w:r w:rsidRPr="00DF0210">
        <w:rPr>
          <w:sz w:val="24"/>
        </w:rPr>
        <w:t>At least (2</w:t>
      </w:r>
      <w:r w:rsidR="0063107C" w:rsidRPr="00DF0210">
        <w:rPr>
          <w:sz w:val="24"/>
        </w:rPr>
        <w:t xml:space="preserve">) </w:t>
      </w:r>
      <w:r w:rsidR="00EB78E2" w:rsidRPr="00DF0210">
        <w:rPr>
          <w:sz w:val="24"/>
        </w:rPr>
        <w:t>years’ experience</w:t>
      </w:r>
      <w:r w:rsidR="0063107C" w:rsidRPr="00DF0210">
        <w:rPr>
          <w:sz w:val="24"/>
        </w:rPr>
        <w:t xml:space="preserve"> in </w:t>
      </w:r>
      <w:r w:rsidRPr="00DF0210">
        <w:rPr>
          <w:sz w:val="24"/>
        </w:rPr>
        <w:t xml:space="preserve">adult </w:t>
      </w:r>
      <w:r w:rsidR="0063107C" w:rsidRPr="00DF0210">
        <w:rPr>
          <w:sz w:val="24"/>
        </w:rPr>
        <w:t>education, human service or related field.</w:t>
      </w:r>
    </w:p>
    <w:p w:rsidR="005D33F4" w:rsidRDefault="009F62F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At least two </w:t>
      </w:r>
      <w:r w:rsidR="005D33F4" w:rsidRPr="00DF0210">
        <w:rPr>
          <w:sz w:val="24"/>
        </w:rPr>
        <w:t>year</w:t>
      </w:r>
      <w:r>
        <w:rPr>
          <w:sz w:val="24"/>
        </w:rPr>
        <w:t>s</w:t>
      </w:r>
      <w:r w:rsidR="005D33F4" w:rsidRPr="00DF0210">
        <w:rPr>
          <w:sz w:val="24"/>
        </w:rPr>
        <w:t xml:space="preserve"> of community-based experience</w:t>
      </w:r>
    </w:p>
    <w:p w:rsidR="00EB78E2" w:rsidRPr="00DF0210" w:rsidRDefault="00EB78E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Must hold a 4 year degree</w:t>
      </w:r>
    </w:p>
    <w:p w:rsidR="00F55B4F" w:rsidRDefault="00015646" w:rsidP="00D44E2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Planning, coordinating and hosting</w:t>
      </w:r>
      <w:r w:rsidR="0063107C" w:rsidRPr="00DF0210">
        <w:rPr>
          <w:sz w:val="24"/>
        </w:rPr>
        <w:t xml:space="preserve"> events such as tr</w:t>
      </w:r>
      <w:r w:rsidR="00667CE0">
        <w:rPr>
          <w:sz w:val="24"/>
        </w:rPr>
        <w:t>ainings, meetings</w:t>
      </w:r>
      <w:r>
        <w:rPr>
          <w:sz w:val="24"/>
        </w:rPr>
        <w:t>, workshops,</w:t>
      </w:r>
      <w:r w:rsidR="00667CE0">
        <w:rPr>
          <w:sz w:val="24"/>
        </w:rPr>
        <w:t xml:space="preserve"> or conferences</w:t>
      </w:r>
    </w:p>
    <w:p w:rsidR="00CD0F4A" w:rsidRPr="00667CE0" w:rsidRDefault="00F55B4F" w:rsidP="00D44E2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</w:t>
      </w:r>
      <w:r w:rsidR="00015646">
        <w:rPr>
          <w:sz w:val="24"/>
        </w:rPr>
        <w:t>upport</w:t>
      </w:r>
      <w:r>
        <w:rPr>
          <w:sz w:val="24"/>
        </w:rPr>
        <w:t>ing Expos, and Community Health</w:t>
      </w:r>
      <w:r w:rsidR="00015646">
        <w:rPr>
          <w:sz w:val="24"/>
        </w:rPr>
        <w:t xml:space="preserve"> and Literacy Events</w:t>
      </w:r>
    </w:p>
    <w:p w:rsidR="00CD0F4A" w:rsidRPr="00DF0210" w:rsidRDefault="00CD0F4A" w:rsidP="00CD0F4A">
      <w:pPr>
        <w:rPr>
          <w:sz w:val="24"/>
        </w:rPr>
      </w:pPr>
    </w:p>
    <w:p w:rsidR="00CD0F4A" w:rsidRPr="00DF0210" w:rsidRDefault="00CD0F4A" w:rsidP="00CD0F4A">
      <w:pPr>
        <w:rPr>
          <w:sz w:val="24"/>
        </w:rPr>
      </w:pPr>
      <w:r w:rsidRPr="00DF0210">
        <w:rPr>
          <w:sz w:val="24"/>
        </w:rPr>
        <w:t>ESSENTIAL RESPONSIBILITIES:</w:t>
      </w:r>
    </w:p>
    <w:p w:rsidR="00CD0F4A" w:rsidRPr="00DF0210" w:rsidRDefault="00CD0F4A" w:rsidP="00CD0F4A">
      <w:pPr>
        <w:rPr>
          <w:sz w:val="16"/>
          <w:szCs w:val="16"/>
        </w:rPr>
      </w:pPr>
    </w:p>
    <w:p w:rsidR="00CD0F4A" w:rsidRPr="00DF0210" w:rsidRDefault="00CD0F4A" w:rsidP="00CD0F4A">
      <w:pPr>
        <w:rPr>
          <w:sz w:val="24"/>
          <w:u w:val="single"/>
        </w:rPr>
      </w:pPr>
      <w:r w:rsidRPr="00DF0210">
        <w:rPr>
          <w:sz w:val="24"/>
          <w:u w:val="single"/>
        </w:rPr>
        <w:t>Program Management</w:t>
      </w:r>
    </w:p>
    <w:p w:rsidR="009F62F4" w:rsidRDefault="00F55B4F" w:rsidP="009F62F4">
      <w:pPr>
        <w:pStyle w:val="BodyTextIndent"/>
        <w:numPr>
          <w:ilvl w:val="0"/>
          <w:numId w:val="8"/>
        </w:numPr>
      </w:pPr>
      <w:r>
        <w:t xml:space="preserve">Help plan and assist with canvassing for subsidy and NC PreK/Kindergarten </w:t>
      </w:r>
    </w:p>
    <w:p w:rsidR="00CD0F4A" w:rsidRPr="00DF0210" w:rsidRDefault="00CD0F4A" w:rsidP="00CD0F4A">
      <w:pPr>
        <w:pStyle w:val="BodyTextIndent"/>
        <w:numPr>
          <w:ilvl w:val="0"/>
          <w:numId w:val="8"/>
        </w:numPr>
      </w:pPr>
      <w:r w:rsidRPr="00DF0210">
        <w:t xml:space="preserve">Identify targeted agencies, </w:t>
      </w:r>
      <w:r w:rsidR="00A774DA" w:rsidRPr="00DF0210">
        <w:t xml:space="preserve">businesses, </w:t>
      </w:r>
      <w:r w:rsidRPr="00DF0210">
        <w:t>groups</w:t>
      </w:r>
      <w:r w:rsidR="00A774DA" w:rsidRPr="00DF0210">
        <w:t>,</w:t>
      </w:r>
      <w:r w:rsidR="00667CE0">
        <w:t xml:space="preserve"> civic</w:t>
      </w:r>
      <w:r w:rsidR="00EB78E2">
        <w:t xml:space="preserve"> organizations</w:t>
      </w:r>
      <w:r w:rsidR="00667CE0">
        <w:t>, providers, higher education</w:t>
      </w:r>
      <w:r w:rsidR="00A774DA" w:rsidRPr="00DF0210">
        <w:t xml:space="preserve"> </w:t>
      </w:r>
      <w:r w:rsidRPr="00DF0210">
        <w:t>and individuals to enga</w:t>
      </w:r>
      <w:r w:rsidR="00FF30ED">
        <w:t>ge and solicit potential volunteers</w:t>
      </w:r>
      <w:r w:rsidRPr="00DF0210">
        <w:t xml:space="preserve"> and partners</w:t>
      </w:r>
      <w:r w:rsidR="00EB78E2">
        <w:t xml:space="preserve"> for DEPC initiatives </w:t>
      </w:r>
    </w:p>
    <w:p w:rsidR="00D44E26" w:rsidRPr="00DF0210" w:rsidRDefault="00D44E26" w:rsidP="00D44E26">
      <w:pPr>
        <w:pStyle w:val="BodyTextIndent"/>
        <w:numPr>
          <w:ilvl w:val="0"/>
          <w:numId w:val="8"/>
        </w:numPr>
      </w:pPr>
      <w:r w:rsidRPr="00DF0210">
        <w:t xml:space="preserve">Oversee the Faith-Based Initiative: Recruit and engage </w:t>
      </w:r>
      <w:r w:rsidR="00EB78E2">
        <w:t xml:space="preserve">diverse </w:t>
      </w:r>
      <w:r w:rsidRPr="00DF0210">
        <w:t>faith-based partners in DEPC Initiatives</w:t>
      </w:r>
      <w:r w:rsidR="00A774DA" w:rsidRPr="00DF0210">
        <w:t xml:space="preserve"> </w:t>
      </w:r>
      <w:r w:rsidR="00EB78E2">
        <w:t>to include SNAP-ED, School Community Teams, and faith-based educational forums</w:t>
      </w:r>
    </w:p>
    <w:p w:rsidR="00D44E26" w:rsidRPr="00DF0210" w:rsidRDefault="00F55B4F" w:rsidP="00D44E26">
      <w:pPr>
        <w:pStyle w:val="BodyTextIndent"/>
        <w:numPr>
          <w:ilvl w:val="0"/>
          <w:numId w:val="8"/>
        </w:numPr>
      </w:pPr>
      <w:r>
        <w:t>Facilitate</w:t>
      </w:r>
      <w:r w:rsidR="00D44E26" w:rsidRPr="00DF0210">
        <w:t xml:space="preserve"> the Latino &amp; Hispanic Outreach Committee </w:t>
      </w:r>
      <w:r w:rsidR="00FF30ED">
        <w:t>and connect members to community-based action</w:t>
      </w:r>
      <w:r>
        <w:t>/resources</w:t>
      </w:r>
      <w:r w:rsidR="00FF30ED">
        <w:t xml:space="preserve"> around the </w:t>
      </w:r>
      <w:r w:rsidR="00EB78E2">
        <w:t xml:space="preserve">health, </w:t>
      </w:r>
      <w:r w:rsidR="00FF30ED">
        <w:t>early care</w:t>
      </w:r>
      <w:r w:rsidR="00EB78E2">
        <w:t>, and family support</w:t>
      </w:r>
      <w:r w:rsidR="00FF30ED">
        <w:t xml:space="preserve"> system</w:t>
      </w:r>
      <w:r w:rsidR="00EB78E2">
        <w:t>s</w:t>
      </w:r>
      <w:r w:rsidR="00D44E26" w:rsidRPr="00DF0210">
        <w:t xml:space="preserve">  </w:t>
      </w:r>
    </w:p>
    <w:p w:rsidR="00D44E26" w:rsidRPr="00DF0210" w:rsidRDefault="00FF30ED" w:rsidP="00D44E26">
      <w:pPr>
        <w:pStyle w:val="BodyTextIndent"/>
        <w:numPr>
          <w:ilvl w:val="0"/>
          <w:numId w:val="8"/>
        </w:numPr>
      </w:pPr>
      <w:r>
        <w:t xml:space="preserve">Assist </w:t>
      </w:r>
      <w:r w:rsidR="00F55B4F">
        <w:t>with</w:t>
      </w:r>
      <w:r w:rsidR="00EB78E2">
        <w:t xml:space="preserve"> the Community Fellows</w:t>
      </w:r>
      <w:r>
        <w:t xml:space="preserve"> 10 Week Leadership</w:t>
      </w:r>
      <w:r w:rsidR="00D44E26" w:rsidRPr="00DF0210">
        <w:t xml:space="preserve"> </w:t>
      </w:r>
      <w:r w:rsidR="00EB78E2">
        <w:t>Program</w:t>
      </w:r>
      <w:r w:rsidR="00D44E26" w:rsidRPr="00DF0210">
        <w:t xml:space="preserve"> </w:t>
      </w:r>
    </w:p>
    <w:p w:rsidR="00D44E26" w:rsidRDefault="00D44E26" w:rsidP="00D44E26">
      <w:pPr>
        <w:pStyle w:val="BodyTextIndent"/>
        <w:numPr>
          <w:ilvl w:val="0"/>
          <w:numId w:val="8"/>
        </w:numPr>
        <w:rPr>
          <w:color w:val="0D0D0D" w:themeColor="text1" w:themeTint="F2"/>
        </w:rPr>
      </w:pPr>
      <w:r w:rsidRPr="00FF30ED">
        <w:rPr>
          <w:color w:val="0D0D0D" w:themeColor="text1" w:themeTint="F2"/>
        </w:rPr>
        <w:t xml:space="preserve">Maintain communication with </w:t>
      </w:r>
      <w:r w:rsidR="00FF30ED" w:rsidRPr="00FF30ED">
        <w:rPr>
          <w:color w:val="0D0D0D" w:themeColor="text1" w:themeTint="F2"/>
        </w:rPr>
        <w:t xml:space="preserve">community-based volunteers to keep </w:t>
      </w:r>
      <w:r w:rsidR="0069455F">
        <w:rPr>
          <w:color w:val="0D0D0D" w:themeColor="text1" w:themeTint="F2"/>
        </w:rPr>
        <w:t xml:space="preserve">DEPC </w:t>
      </w:r>
      <w:r w:rsidR="00FF30ED" w:rsidRPr="00FF30ED">
        <w:rPr>
          <w:color w:val="0D0D0D" w:themeColor="text1" w:themeTint="F2"/>
        </w:rPr>
        <w:t>abreast of</w:t>
      </w:r>
      <w:r w:rsidR="0069455F">
        <w:rPr>
          <w:color w:val="0D0D0D" w:themeColor="text1" w:themeTint="F2"/>
        </w:rPr>
        <w:t xml:space="preserve"> </w:t>
      </w:r>
      <w:r w:rsidRPr="00FF30ED">
        <w:rPr>
          <w:color w:val="0D0D0D" w:themeColor="text1" w:themeTint="F2"/>
        </w:rPr>
        <w:t>community opportunities</w:t>
      </w:r>
      <w:r w:rsidR="0069455F">
        <w:rPr>
          <w:color w:val="0D0D0D" w:themeColor="text1" w:themeTint="F2"/>
        </w:rPr>
        <w:t xml:space="preserve"> and to inform volunteers of DEPC initiatives, events, etc.</w:t>
      </w:r>
    </w:p>
    <w:p w:rsidR="00C61056" w:rsidRDefault="00C61056" w:rsidP="00C61056">
      <w:pPr>
        <w:pStyle w:val="BodyTextIndent"/>
        <w:numPr>
          <w:ilvl w:val="0"/>
          <w:numId w:val="8"/>
        </w:numPr>
      </w:pPr>
      <w:r w:rsidRPr="00A85A8F">
        <w:t>Assist HKC Specialist with F.I.T (Families Involved Together</w:t>
      </w:r>
      <w:r w:rsidR="00F55B4F">
        <w:t xml:space="preserve"> and</w:t>
      </w:r>
      <w:r w:rsidR="004643AB" w:rsidRPr="00A85A8F">
        <w:t xml:space="preserve"> refer community members to HKC Specialist</w:t>
      </w:r>
      <w:r w:rsidRPr="00A85A8F">
        <w:t xml:space="preserve"> </w:t>
      </w:r>
      <w:r>
        <w:t>to engage the community in health initiatives that improve nutrition and physical learning.</w:t>
      </w:r>
    </w:p>
    <w:p w:rsidR="003D032E" w:rsidRDefault="00F55B4F" w:rsidP="00C61056">
      <w:pPr>
        <w:pStyle w:val="BodyTextIndent"/>
        <w:numPr>
          <w:ilvl w:val="0"/>
          <w:numId w:val="8"/>
        </w:numPr>
      </w:pPr>
      <w:r>
        <w:t>Maintain/facilitate/support</w:t>
      </w:r>
      <w:r w:rsidR="003D032E">
        <w:t xml:space="preserve"> health initiatives</w:t>
      </w:r>
      <w:r>
        <w:t xml:space="preserve"> in Snap-Ed</w:t>
      </w:r>
      <w:r w:rsidR="003D032E">
        <w:t xml:space="preserve"> such as Faithful Families, Summ</w:t>
      </w:r>
      <w:r>
        <w:t>er Feeding/Summer Learning, etc.</w:t>
      </w:r>
    </w:p>
    <w:p w:rsidR="00F55B4F" w:rsidRDefault="00F55B4F" w:rsidP="00F55B4F">
      <w:pPr>
        <w:pStyle w:val="BodyTextIndent"/>
        <w:numPr>
          <w:ilvl w:val="0"/>
          <w:numId w:val="8"/>
        </w:numPr>
      </w:pPr>
      <w:r w:rsidRPr="00F55B4F">
        <w:t xml:space="preserve">Assist Ready Communities Coordinator in marketing and building the capacity of the Ready Communities plan   </w:t>
      </w:r>
    </w:p>
    <w:p w:rsidR="00F55B4F" w:rsidRDefault="00F55B4F" w:rsidP="00F55B4F">
      <w:pPr>
        <w:pStyle w:val="BodyTextIndent"/>
      </w:pPr>
    </w:p>
    <w:p w:rsidR="00083822" w:rsidRPr="00DF0210" w:rsidRDefault="00083822" w:rsidP="00083822">
      <w:pPr>
        <w:pStyle w:val="BodyTextIndent"/>
        <w:ind w:left="0"/>
        <w:rPr>
          <w:u w:val="single"/>
        </w:rPr>
      </w:pPr>
      <w:r w:rsidRPr="00DF0210">
        <w:rPr>
          <w:u w:val="single"/>
        </w:rPr>
        <w:t>Other</w:t>
      </w:r>
    </w:p>
    <w:p w:rsidR="00083822" w:rsidRPr="00DF0210" w:rsidRDefault="00083822" w:rsidP="00083822">
      <w:pPr>
        <w:pStyle w:val="BodyTextIndent"/>
        <w:numPr>
          <w:ilvl w:val="0"/>
          <w:numId w:val="13"/>
        </w:numPr>
      </w:pPr>
      <w:r w:rsidRPr="00DF0210">
        <w:t xml:space="preserve">Complete </w:t>
      </w:r>
      <w:r w:rsidR="00F55B4F">
        <w:t xml:space="preserve">monthly, </w:t>
      </w:r>
      <w:r w:rsidRPr="00DF0210">
        <w:t xml:space="preserve">quarterly </w:t>
      </w:r>
      <w:r w:rsidR="00F55B4F">
        <w:t>and year end reports</w:t>
      </w:r>
    </w:p>
    <w:p w:rsidR="00083822" w:rsidRPr="00FF30ED" w:rsidRDefault="00083822" w:rsidP="00083822">
      <w:pPr>
        <w:pStyle w:val="BodyTextIndent"/>
        <w:numPr>
          <w:ilvl w:val="0"/>
          <w:numId w:val="13"/>
        </w:numPr>
        <w:rPr>
          <w:color w:val="000000" w:themeColor="text1"/>
        </w:rPr>
      </w:pPr>
      <w:r w:rsidRPr="00FF30ED">
        <w:rPr>
          <w:color w:val="000000" w:themeColor="text1"/>
        </w:rPr>
        <w:t xml:space="preserve">Work closely with the Evaluation </w:t>
      </w:r>
      <w:r w:rsidR="00F55B4F">
        <w:rPr>
          <w:color w:val="000000" w:themeColor="text1"/>
        </w:rPr>
        <w:t>Specialist,</w:t>
      </w:r>
      <w:r w:rsidR="0069455F">
        <w:rPr>
          <w:color w:val="000000" w:themeColor="text1"/>
        </w:rPr>
        <w:t xml:space="preserve"> Program Manager</w:t>
      </w:r>
      <w:r w:rsidR="00FF30ED" w:rsidRPr="00FF30ED">
        <w:rPr>
          <w:color w:val="000000" w:themeColor="text1"/>
        </w:rPr>
        <w:t xml:space="preserve"> &amp; Ready Community Coordinator</w:t>
      </w:r>
      <w:r w:rsidRPr="00FF30ED">
        <w:rPr>
          <w:color w:val="000000" w:themeColor="text1"/>
        </w:rPr>
        <w:t xml:space="preserve"> to ensure a quality evaluation </w:t>
      </w:r>
      <w:r w:rsidR="00FF30ED" w:rsidRPr="00FF30ED">
        <w:rPr>
          <w:color w:val="000000" w:themeColor="text1"/>
        </w:rPr>
        <w:t>process</w:t>
      </w:r>
    </w:p>
    <w:p w:rsidR="00083822" w:rsidRPr="00DF0210" w:rsidRDefault="00083822" w:rsidP="00083822">
      <w:pPr>
        <w:pStyle w:val="BodyTextIndent"/>
        <w:numPr>
          <w:ilvl w:val="0"/>
          <w:numId w:val="13"/>
        </w:numPr>
      </w:pPr>
      <w:r w:rsidRPr="00DF0210">
        <w:t>Represent DEPC in meetings and activities</w:t>
      </w:r>
      <w:r w:rsidR="0069455F">
        <w:t>/expos</w:t>
      </w:r>
      <w:r w:rsidRPr="00DF0210">
        <w:t xml:space="preserve"> related to the Ready Communities</w:t>
      </w:r>
      <w:r w:rsidR="00F55B4F">
        <w:t>/</w:t>
      </w:r>
      <w:r w:rsidR="0069455F">
        <w:t>Ready Schools</w:t>
      </w:r>
      <w:r w:rsidRPr="00DF0210">
        <w:t xml:space="preserve"> </w:t>
      </w:r>
      <w:r w:rsidR="00F55B4F">
        <w:t>and other DEPC programs</w:t>
      </w:r>
    </w:p>
    <w:p w:rsidR="00FF30ED" w:rsidRDefault="0069455F" w:rsidP="00577545">
      <w:pPr>
        <w:pStyle w:val="BodyTextIndent"/>
        <w:numPr>
          <w:ilvl w:val="0"/>
          <w:numId w:val="13"/>
        </w:numPr>
      </w:pPr>
      <w:r>
        <w:t xml:space="preserve">Attend DEPC staff meetings </w:t>
      </w:r>
      <w:r w:rsidR="00842F16" w:rsidRPr="00DF0210">
        <w:t xml:space="preserve"> </w:t>
      </w:r>
    </w:p>
    <w:p w:rsidR="00A85A8F" w:rsidRDefault="00842F16" w:rsidP="00577545">
      <w:pPr>
        <w:pStyle w:val="BodyTextIndent"/>
        <w:numPr>
          <w:ilvl w:val="0"/>
          <w:numId w:val="13"/>
        </w:numPr>
      </w:pPr>
      <w:r w:rsidRPr="00DF0210">
        <w:t xml:space="preserve">Participate as a member </w:t>
      </w:r>
      <w:r w:rsidR="0069455F">
        <w:t xml:space="preserve">of </w:t>
      </w:r>
      <w:r w:rsidR="00FF30ED">
        <w:t xml:space="preserve">designated community committees as </w:t>
      </w:r>
      <w:r w:rsidR="0069455F">
        <w:t>requested</w:t>
      </w:r>
      <w:r w:rsidR="00FF30ED">
        <w:t xml:space="preserve"> by </w:t>
      </w:r>
      <w:r w:rsidR="0069455F">
        <w:t xml:space="preserve">supervisor or </w:t>
      </w:r>
      <w:r w:rsidR="00FF30ED">
        <w:t>DEPC management</w:t>
      </w:r>
    </w:p>
    <w:p w:rsidR="00842F16" w:rsidRPr="00A85A8F" w:rsidRDefault="00842F16" w:rsidP="00A85A8F"/>
    <w:p w:rsidR="00842F16" w:rsidRDefault="00842F16" w:rsidP="00667CE0">
      <w:pPr>
        <w:pStyle w:val="BodyTextIndent"/>
        <w:numPr>
          <w:ilvl w:val="0"/>
          <w:numId w:val="13"/>
        </w:numPr>
        <w:rPr>
          <w:color w:val="0D0D0D" w:themeColor="text1" w:themeTint="F2"/>
        </w:rPr>
      </w:pPr>
      <w:r w:rsidRPr="00DF0210">
        <w:lastRenderedPageBreak/>
        <w:t xml:space="preserve">Responsible and accountable to the </w:t>
      </w:r>
      <w:r w:rsidR="00667D92" w:rsidRPr="00DF0210">
        <w:t xml:space="preserve">Ready </w:t>
      </w:r>
      <w:r w:rsidR="00FA6F73" w:rsidRPr="00DF0210">
        <w:t>Communit</w:t>
      </w:r>
      <w:r w:rsidR="00667D92" w:rsidRPr="00DF0210">
        <w:t>ies Coordinator</w:t>
      </w:r>
      <w:r w:rsidRPr="00DF0210">
        <w:t xml:space="preserve"> for day to day activities</w:t>
      </w:r>
      <w:r w:rsidR="00667CE0">
        <w:t xml:space="preserve"> and </w:t>
      </w:r>
      <w:r w:rsidR="00667CE0" w:rsidRPr="00667CE0">
        <w:rPr>
          <w:color w:val="0D0D0D" w:themeColor="text1" w:themeTint="F2"/>
        </w:rPr>
        <w:t>o</w:t>
      </w:r>
      <w:r w:rsidRPr="00667CE0">
        <w:rPr>
          <w:color w:val="0D0D0D" w:themeColor="text1" w:themeTint="F2"/>
        </w:rPr>
        <w:t>ther duties as deemed appropriate by the Executive Director</w:t>
      </w:r>
      <w:r w:rsidR="0069455F">
        <w:rPr>
          <w:color w:val="0D0D0D" w:themeColor="text1" w:themeTint="F2"/>
        </w:rPr>
        <w:t xml:space="preserve"> and the Research and Development</w:t>
      </w:r>
      <w:r w:rsidRPr="00667CE0">
        <w:rPr>
          <w:color w:val="0D0D0D" w:themeColor="text1" w:themeTint="F2"/>
        </w:rPr>
        <w:t xml:space="preserve"> </w:t>
      </w:r>
      <w:r w:rsidR="0069455F">
        <w:rPr>
          <w:color w:val="0D0D0D" w:themeColor="text1" w:themeTint="F2"/>
        </w:rPr>
        <w:t>Director</w:t>
      </w:r>
      <w:r w:rsidRPr="00667CE0">
        <w:rPr>
          <w:color w:val="0D0D0D" w:themeColor="text1" w:themeTint="F2"/>
        </w:rPr>
        <w:t xml:space="preserve"> </w:t>
      </w:r>
    </w:p>
    <w:p w:rsidR="00015646" w:rsidRPr="00DF0210" w:rsidRDefault="00015646" w:rsidP="00015646">
      <w:pPr>
        <w:numPr>
          <w:ilvl w:val="0"/>
          <w:numId w:val="13"/>
        </w:numPr>
        <w:rPr>
          <w:sz w:val="24"/>
        </w:rPr>
      </w:pPr>
      <w:r w:rsidRPr="00DF0210">
        <w:rPr>
          <w:sz w:val="24"/>
        </w:rPr>
        <w:t>Flexible schedule; may require some nights and weekends</w:t>
      </w:r>
    </w:p>
    <w:p w:rsidR="00015646" w:rsidRDefault="00015646" w:rsidP="00015646">
      <w:pPr>
        <w:pStyle w:val="BodyTextIndent"/>
        <w:rPr>
          <w:color w:val="0D0D0D" w:themeColor="text1" w:themeTint="F2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EDUCATION:</w:t>
      </w:r>
    </w:p>
    <w:p w:rsidR="0063107C" w:rsidRPr="00DF0210" w:rsidRDefault="0063107C">
      <w:pPr>
        <w:numPr>
          <w:ilvl w:val="0"/>
          <w:numId w:val="5"/>
        </w:numPr>
        <w:rPr>
          <w:sz w:val="24"/>
        </w:rPr>
      </w:pPr>
      <w:r w:rsidRPr="00DF0210">
        <w:rPr>
          <w:sz w:val="24"/>
        </w:rPr>
        <w:t xml:space="preserve">Bachelor’s degree in </w:t>
      </w:r>
      <w:r w:rsidR="003D032E">
        <w:rPr>
          <w:sz w:val="24"/>
        </w:rPr>
        <w:t xml:space="preserve">social work, </w:t>
      </w:r>
      <w:r w:rsidR="00C44833" w:rsidRPr="00DF0210">
        <w:rPr>
          <w:sz w:val="24"/>
        </w:rPr>
        <w:t xml:space="preserve">education, </w:t>
      </w:r>
      <w:r w:rsidRPr="00DF0210">
        <w:rPr>
          <w:sz w:val="24"/>
        </w:rPr>
        <w:t>human service or related field</w:t>
      </w:r>
      <w:r w:rsidR="003D032E">
        <w:rPr>
          <w:sz w:val="24"/>
        </w:rPr>
        <w:t>,</w:t>
      </w:r>
      <w:r w:rsidR="00FA6F73" w:rsidRPr="00DF0210">
        <w:rPr>
          <w:sz w:val="24"/>
        </w:rPr>
        <w:t xml:space="preserve"> or an equivalent combination of education and experience</w:t>
      </w:r>
      <w:r w:rsidRPr="00DF0210">
        <w:rPr>
          <w:sz w:val="24"/>
        </w:rPr>
        <w:t xml:space="preserve">.  </w:t>
      </w:r>
    </w:p>
    <w:p w:rsidR="0063107C" w:rsidRPr="00DF0210" w:rsidRDefault="0063107C">
      <w:pPr>
        <w:numPr>
          <w:ilvl w:val="0"/>
          <w:numId w:val="5"/>
        </w:numPr>
        <w:rPr>
          <w:sz w:val="24"/>
        </w:rPr>
      </w:pPr>
      <w:r w:rsidRPr="00DF0210">
        <w:rPr>
          <w:sz w:val="24"/>
        </w:rPr>
        <w:t>Valid driver’s license</w:t>
      </w:r>
    </w:p>
    <w:p w:rsidR="0063107C" w:rsidRDefault="0063107C">
      <w:pPr>
        <w:rPr>
          <w:sz w:val="16"/>
          <w:szCs w:val="16"/>
        </w:rPr>
      </w:pPr>
    </w:p>
    <w:p w:rsidR="00EF7085" w:rsidRPr="00DF0210" w:rsidRDefault="00EF7085">
      <w:pPr>
        <w:rPr>
          <w:sz w:val="16"/>
          <w:szCs w:val="16"/>
        </w:rPr>
      </w:pPr>
    </w:p>
    <w:p w:rsidR="0063107C" w:rsidRPr="00DF0210" w:rsidRDefault="0063107C">
      <w:pPr>
        <w:rPr>
          <w:sz w:val="24"/>
        </w:rPr>
      </w:pPr>
      <w:r w:rsidRPr="00DF0210">
        <w:rPr>
          <w:sz w:val="24"/>
        </w:rPr>
        <w:t>PHYSICAL REQUIREMENTS:</w:t>
      </w:r>
    </w:p>
    <w:p w:rsidR="0063107C" w:rsidRPr="00DF0210" w:rsidRDefault="0063107C">
      <w:pPr>
        <w:numPr>
          <w:ilvl w:val="0"/>
          <w:numId w:val="5"/>
        </w:numPr>
        <w:rPr>
          <w:sz w:val="24"/>
        </w:rPr>
      </w:pPr>
      <w:r w:rsidRPr="00DF0210">
        <w:rPr>
          <w:sz w:val="24"/>
        </w:rPr>
        <w:t>While performing this job the employee is:</w:t>
      </w:r>
    </w:p>
    <w:p w:rsidR="0063107C" w:rsidRPr="00DF0210" w:rsidRDefault="0063107C">
      <w:pPr>
        <w:numPr>
          <w:ilvl w:val="1"/>
          <w:numId w:val="1"/>
        </w:numPr>
        <w:rPr>
          <w:sz w:val="24"/>
        </w:rPr>
      </w:pPr>
      <w:r w:rsidRPr="00DF0210">
        <w:rPr>
          <w:sz w:val="24"/>
        </w:rPr>
        <w:t>Frequently required to sit; use hands to finger, handle or feel objects, tools or controls; reach with hands or arms; and talk or hear</w:t>
      </w:r>
    </w:p>
    <w:p w:rsidR="0063107C" w:rsidRPr="00DF0210" w:rsidRDefault="0063107C">
      <w:pPr>
        <w:numPr>
          <w:ilvl w:val="1"/>
          <w:numId w:val="1"/>
        </w:numPr>
        <w:rPr>
          <w:sz w:val="24"/>
        </w:rPr>
      </w:pPr>
      <w:r w:rsidRPr="00DF0210">
        <w:rPr>
          <w:sz w:val="24"/>
        </w:rPr>
        <w:t>Periodically required to stand; walk, stoop or kneel</w:t>
      </w:r>
    </w:p>
    <w:p w:rsidR="0063107C" w:rsidRPr="00DF0210" w:rsidRDefault="0063107C">
      <w:pPr>
        <w:numPr>
          <w:ilvl w:val="1"/>
          <w:numId w:val="1"/>
        </w:numPr>
        <w:rPr>
          <w:sz w:val="24"/>
        </w:rPr>
      </w:pPr>
      <w:r w:rsidRPr="00DF0210">
        <w:rPr>
          <w:sz w:val="24"/>
        </w:rPr>
        <w:t>Occasionally required to lift up to</w:t>
      </w:r>
      <w:r w:rsidR="00FE3C78">
        <w:rPr>
          <w:sz w:val="24"/>
        </w:rPr>
        <w:t xml:space="preserve"> </w:t>
      </w:r>
      <w:r w:rsidR="00C61056">
        <w:rPr>
          <w:sz w:val="24"/>
        </w:rPr>
        <w:t>35</w:t>
      </w:r>
      <w:r w:rsidRPr="00DF0210">
        <w:rPr>
          <w:sz w:val="24"/>
        </w:rPr>
        <w:t xml:space="preserve"> pounds</w:t>
      </w:r>
    </w:p>
    <w:p w:rsidR="0063107C" w:rsidRPr="00DF0210" w:rsidRDefault="0063107C">
      <w:pPr>
        <w:numPr>
          <w:ilvl w:val="0"/>
          <w:numId w:val="5"/>
        </w:numPr>
        <w:rPr>
          <w:sz w:val="24"/>
        </w:rPr>
      </w:pPr>
      <w:r w:rsidRPr="00DF0210">
        <w:rPr>
          <w:sz w:val="24"/>
        </w:rPr>
        <w:t>Specific vision abilities required by this job include:  close vision and the ability to adjust focus to operate the computer.</w:t>
      </w:r>
    </w:p>
    <w:p w:rsidR="0063107C" w:rsidRPr="00DF0210" w:rsidRDefault="0063107C">
      <w:pPr>
        <w:numPr>
          <w:ilvl w:val="0"/>
          <w:numId w:val="3"/>
        </w:numPr>
        <w:rPr>
          <w:sz w:val="24"/>
        </w:rPr>
      </w:pPr>
      <w:r w:rsidRPr="00DF0210">
        <w:rPr>
          <w:sz w:val="24"/>
        </w:rPr>
        <w:t>The position also requires the ability to periodically work under time pressure.</w:t>
      </w:r>
    </w:p>
    <w:sectPr w:rsidR="0063107C" w:rsidRPr="00DF0210" w:rsidSect="00667CE0">
      <w:footerReference w:type="default" r:id="rId7"/>
      <w:pgSz w:w="12240" w:h="15840"/>
      <w:pgMar w:top="1008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28" w:rsidRDefault="008F2A28" w:rsidP="003D1031">
      <w:r>
        <w:separator/>
      </w:r>
    </w:p>
  </w:endnote>
  <w:endnote w:type="continuationSeparator" w:id="0">
    <w:p w:rsidR="008F2A28" w:rsidRDefault="008F2A28" w:rsidP="003D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31" w:rsidRDefault="003D1031">
    <w:pPr>
      <w:pStyle w:val="Footer"/>
    </w:pPr>
    <w:r>
      <w:t>R</w:t>
    </w:r>
    <w:r w:rsidR="00F55B4F">
      <w:t>evised 7/30/19</w:t>
    </w:r>
  </w:p>
  <w:p w:rsidR="003D1031" w:rsidRDefault="003D1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28" w:rsidRDefault="008F2A28" w:rsidP="003D1031">
      <w:r>
        <w:separator/>
      </w:r>
    </w:p>
  </w:footnote>
  <w:footnote w:type="continuationSeparator" w:id="0">
    <w:p w:rsidR="008F2A28" w:rsidRDefault="008F2A28" w:rsidP="003D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936"/>
    <w:multiLevelType w:val="hybridMultilevel"/>
    <w:tmpl w:val="A280A384"/>
    <w:lvl w:ilvl="0" w:tplc="E4B47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8F8"/>
    <w:multiLevelType w:val="hybridMultilevel"/>
    <w:tmpl w:val="20DA9D7A"/>
    <w:lvl w:ilvl="0" w:tplc="C06A288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C5B"/>
    <w:multiLevelType w:val="hybridMultilevel"/>
    <w:tmpl w:val="09C4F4E0"/>
    <w:lvl w:ilvl="0" w:tplc="E4B47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B4B"/>
    <w:multiLevelType w:val="hybridMultilevel"/>
    <w:tmpl w:val="103E55D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A2F99"/>
    <w:multiLevelType w:val="hybridMultilevel"/>
    <w:tmpl w:val="9CA856BA"/>
    <w:lvl w:ilvl="0" w:tplc="E4B47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756"/>
    <w:multiLevelType w:val="hybridMultilevel"/>
    <w:tmpl w:val="E4F04F3E"/>
    <w:lvl w:ilvl="0" w:tplc="819835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1326"/>
    <w:multiLevelType w:val="hybridMultilevel"/>
    <w:tmpl w:val="BB6A862E"/>
    <w:lvl w:ilvl="0" w:tplc="E4B47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5865"/>
    <w:multiLevelType w:val="hybridMultilevel"/>
    <w:tmpl w:val="5C8CDB42"/>
    <w:lvl w:ilvl="0" w:tplc="E4B47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83E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B47F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2C18"/>
    <w:multiLevelType w:val="hybridMultilevel"/>
    <w:tmpl w:val="C0087E32"/>
    <w:lvl w:ilvl="0" w:tplc="E4B47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12D4"/>
    <w:multiLevelType w:val="multilevel"/>
    <w:tmpl w:val="E4F04F3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69C1"/>
    <w:multiLevelType w:val="hybridMultilevel"/>
    <w:tmpl w:val="AB961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A0082"/>
    <w:multiLevelType w:val="hybridMultilevel"/>
    <w:tmpl w:val="79D8F970"/>
    <w:lvl w:ilvl="0" w:tplc="E4B47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C7A2C"/>
    <w:multiLevelType w:val="hybridMultilevel"/>
    <w:tmpl w:val="9912B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3"/>
    <w:rsid w:val="00015646"/>
    <w:rsid w:val="00083822"/>
    <w:rsid w:val="000D1B94"/>
    <w:rsid w:val="00130830"/>
    <w:rsid w:val="001833C3"/>
    <w:rsid w:val="001A3967"/>
    <w:rsid w:val="001D2B88"/>
    <w:rsid w:val="00250B72"/>
    <w:rsid w:val="002B0F19"/>
    <w:rsid w:val="00396167"/>
    <w:rsid w:val="003A645B"/>
    <w:rsid w:val="003C609C"/>
    <w:rsid w:val="003D032E"/>
    <w:rsid w:val="003D1031"/>
    <w:rsid w:val="004643AB"/>
    <w:rsid w:val="004C1C7B"/>
    <w:rsid w:val="00510B61"/>
    <w:rsid w:val="005D33F4"/>
    <w:rsid w:val="0063107C"/>
    <w:rsid w:val="00667CE0"/>
    <w:rsid w:val="00667D92"/>
    <w:rsid w:val="00672837"/>
    <w:rsid w:val="006904C0"/>
    <w:rsid w:val="0069455F"/>
    <w:rsid w:val="00814B17"/>
    <w:rsid w:val="00842F16"/>
    <w:rsid w:val="00861D73"/>
    <w:rsid w:val="008816E9"/>
    <w:rsid w:val="008F2A28"/>
    <w:rsid w:val="00971C9D"/>
    <w:rsid w:val="009E7C7D"/>
    <w:rsid w:val="009F62F4"/>
    <w:rsid w:val="00A774DA"/>
    <w:rsid w:val="00A85A8F"/>
    <w:rsid w:val="00B20CB3"/>
    <w:rsid w:val="00B54C49"/>
    <w:rsid w:val="00B872D4"/>
    <w:rsid w:val="00C36D4B"/>
    <w:rsid w:val="00C44833"/>
    <w:rsid w:val="00C61056"/>
    <w:rsid w:val="00CD0F4A"/>
    <w:rsid w:val="00D44E26"/>
    <w:rsid w:val="00DF0210"/>
    <w:rsid w:val="00DF516C"/>
    <w:rsid w:val="00E54201"/>
    <w:rsid w:val="00E9597B"/>
    <w:rsid w:val="00EA3C85"/>
    <w:rsid w:val="00EB3326"/>
    <w:rsid w:val="00EB78E2"/>
    <w:rsid w:val="00EF7085"/>
    <w:rsid w:val="00F55B4F"/>
    <w:rsid w:val="00FA6F73"/>
    <w:rsid w:val="00FE3C78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2E2522-53FC-4D8E-8742-490F735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4B"/>
  </w:style>
  <w:style w:type="paragraph" w:styleId="Heading1">
    <w:name w:val="heading 1"/>
    <w:basedOn w:val="Normal"/>
    <w:next w:val="Normal"/>
    <w:qFormat/>
    <w:rsid w:val="00C36D4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36D4B"/>
    <w:pPr>
      <w:keepNext/>
      <w:ind w:left="3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6D4B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C3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E2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1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031"/>
  </w:style>
  <w:style w:type="paragraph" w:styleId="Footer">
    <w:name w:val="footer"/>
    <w:basedOn w:val="Normal"/>
    <w:link w:val="FooterChar"/>
    <w:uiPriority w:val="99"/>
    <w:unhideWhenUsed/>
    <w:rsid w:val="003D1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DEPC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subject/>
  <dc:creator>Wendy Flaherty</dc:creator>
  <cp:keywords/>
  <dc:description/>
  <cp:lastModifiedBy>Bethany Lambeth</cp:lastModifiedBy>
  <cp:revision>2</cp:revision>
  <cp:lastPrinted>2019-07-30T15:45:00Z</cp:lastPrinted>
  <dcterms:created xsi:type="dcterms:W3CDTF">2019-07-30T16:53:00Z</dcterms:created>
  <dcterms:modified xsi:type="dcterms:W3CDTF">2019-07-30T16:53:00Z</dcterms:modified>
</cp:coreProperties>
</file>